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2E" w:rsidRPr="009F142E" w:rsidRDefault="009F142E" w:rsidP="009F14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9F1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Dewabet</w:t>
      </w:r>
      <w:proofErr w:type="spellEnd"/>
      <w:r w:rsidRPr="009F1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Guide: Exploring </w:t>
      </w:r>
      <w:proofErr w:type="spellStart"/>
      <w:r w:rsidRPr="009F1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9F1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1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Dewabet</w:t>
      </w:r>
      <w:proofErr w:type="spellEnd"/>
      <w:r w:rsidRPr="009F14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, Login Access, Slot Features, and Online Experience</w:t>
      </w:r>
    </w:p>
    <w:p w:rsidR="009F142E" w:rsidRDefault="009F142E" w:rsidP="009F142E">
      <w:pPr>
        <w:pStyle w:val="NormalWeb"/>
      </w:pPr>
      <w:r>
        <w:t xml:space="preserve">As digital platforms continue to expand, many users search for reliable and easy-to-use services. One name that frequently appears in search trends is </w:t>
      </w:r>
      <w:hyperlink r:id="rId5" w:history="1">
        <w:proofErr w:type="spellStart"/>
        <w:r w:rsidRPr="009F142E">
          <w:rPr>
            <w:rStyle w:val="Hyperlink"/>
          </w:rPr>
          <w:t>Dewabet</w:t>
        </w:r>
        <w:proofErr w:type="spellEnd"/>
      </w:hyperlink>
      <w:r>
        <w:t xml:space="preserve">, especially with keywords like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Gacor</w:t>
      </w:r>
      <w:proofErr w:type="spellEnd"/>
      <w:r>
        <w:t xml:space="preserve">, </w:t>
      </w:r>
      <w:proofErr w:type="spellStart"/>
      <w:r>
        <w:rPr>
          <w:rStyle w:val="Emphasis"/>
          <w:rFonts w:eastAsiaTheme="majorEastAsia"/>
        </w:rPr>
        <w:t>Situs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t xml:space="preserve">,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Slot</w:t>
      </w:r>
      <w:r>
        <w:t xml:space="preserve">,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Online</w:t>
      </w:r>
      <w:r>
        <w:t xml:space="preserve">, and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Resmi</w:t>
      </w:r>
      <w:proofErr w:type="spellEnd"/>
      <w:r>
        <w:t>.</w:t>
      </w:r>
    </w:p>
    <w:p w:rsidR="009F142E" w:rsidRDefault="009F142E" w:rsidP="009F142E">
      <w:pPr>
        <w:pStyle w:val="NormalWeb"/>
      </w:pPr>
      <w:r>
        <w:t>This article provides a complete and neutral overview of the platform’s features and what users should understand before accessing it.</w:t>
      </w:r>
    </w:p>
    <w:p w:rsidR="009F142E" w:rsidRDefault="009F142E" w:rsidP="009F142E">
      <w:r>
        <w:pict>
          <v:rect id="_x0000_i1025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r>
        <w:rPr>
          <w:rStyle w:val="Strong"/>
          <w:b/>
          <w:bCs/>
        </w:rPr>
        <w:t xml:space="preserve">What is </w:t>
      </w: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>?</w:t>
      </w:r>
    </w:p>
    <w:p w:rsidR="009F142E" w:rsidRDefault="009F142E" w:rsidP="009F142E">
      <w:pPr>
        <w:pStyle w:val="NormalWeb"/>
      </w:pPr>
      <w:proofErr w:type="spellStart"/>
      <w:r>
        <w:t>Dewabet</w:t>
      </w:r>
      <w:proofErr w:type="spellEnd"/>
      <w:r>
        <w:t xml:space="preserve"> is generally described as an online platform that offers a mix of sports-related features, slot-based games, and other interactive digital experiences. It is accessible through a web browser, allowing users to connect without installing additional software.</w:t>
      </w:r>
    </w:p>
    <w:p w:rsidR="009F142E" w:rsidRDefault="009F142E" w:rsidP="009F142E">
      <w:pPr>
        <w:pStyle w:val="NormalWeb"/>
      </w:pPr>
      <w:r>
        <w:t>The platform is designed to provide:</w:t>
      </w:r>
    </w:p>
    <w:p w:rsidR="009F142E" w:rsidRDefault="009F142E" w:rsidP="009F142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Easy navigation </w:t>
      </w:r>
    </w:p>
    <w:p w:rsidR="009F142E" w:rsidRDefault="009F142E" w:rsidP="009F142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Fast access </w:t>
      </w:r>
    </w:p>
    <w:p w:rsidR="009F142E" w:rsidRDefault="009F142E" w:rsidP="009F142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 wide range of interactive options </w:t>
      </w:r>
    </w:p>
    <w:p w:rsidR="009F142E" w:rsidRDefault="009F142E" w:rsidP="009F142E">
      <w:pPr>
        <w:pStyle w:val="NormalWeb"/>
      </w:pPr>
      <w:r>
        <w:t xml:space="preserve">It is commonly used by audiences in Southeast Asia due to its localized features and accessibility. </w:t>
      </w:r>
    </w:p>
    <w:p w:rsidR="009F142E" w:rsidRDefault="009F142E" w:rsidP="009F142E">
      <w:r>
        <w:pict>
          <v:rect id="_x0000_i1026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proofErr w:type="spellStart"/>
      <w:r>
        <w:rPr>
          <w:rStyle w:val="Strong"/>
          <w:b/>
          <w:bCs/>
        </w:rPr>
        <w:t>Situs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>: Accessing the Platform</w:t>
      </w:r>
    </w:p>
    <w:p w:rsidR="009F142E" w:rsidRDefault="009F142E" w:rsidP="009F142E">
      <w:pPr>
        <w:pStyle w:val="NormalWeb"/>
      </w:pPr>
      <w:r>
        <w:t xml:space="preserve">The term </w:t>
      </w:r>
      <w:proofErr w:type="spellStart"/>
      <w:r>
        <w:rPr>
          <w:rStyle w:val="Emphasis"/>
          <w:rFonts w:eastAsiaTheme="majorEastAsia"/>
        </w:rPr>
        <w:t>Situs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t xml:space="preserve"> refers to the official website or access point where users can explore the platform.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Key Access Features:</w:t>
      </w:r>
    </w:p>
    <w:p w:rsidR="009F142E" w:rsidRDefault="009F142E" w:rsidP="009F142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Browser-based entry (no download required) </w:t>
      </w:r>
    </w:p>
    <w:p w:rsidR="009F142E" w:rsidRDefault="009F142E" w:rsidP="009F142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Mobile and desktop compatibility </w:t>
      </w:r>
    </w:p>
    <w:p w:rsidR="009F142E" w:rsidRDefault="009F142E" w:rsidP="009F142E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Simple homepage layout </w:t>
      </w:r>
    </w:p>
    <w:p w:rsidR="009F142E" w:rsidRDefault="009F142E" w:rsidP="009F142E">
      <w:pPr>
        <w:pStyle w:val="NormalWeb"/>
      </w:pPr>
      <w:r>
        <w:t>Users are advised to ensure they are using verified or official links when accessing any online platform.</w:t>
      </w:r>
    </w:p>
    <w:p w:rsidR="009F142E" w:rsidRDefault="009F142E" w:rsidP="009F142E">
      <w:r>
        <w:lastRenderedPageBreak/>
        <w:pict>
          <v:rect id="_x0000_i1027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Daftar</w:t>
      </w:r>
      <w:proofErr w:type="spellEnd"/>
      <w:r>
        <w:rPr>
          <w:rStyle w:val="Strong"/>
          <w:b/>
          <w:bCs/>
        </w:rPr>
        <w:t xml:space="preserve"> &amp; Login Process</w:t>
      </w:r>
    </w:p>
    <w:p w:rsidR="009F142E" w:rsidRDefault="009F142E" w:rsidP="009F142E">
      <w:pPr>
        <w:pStyle w:val="NormalWeb"/>
      </w:pPr>
      <w:r>
        <w:t>To begin using the platform, users typically need to complete a registration process (</w:t>
      </w:r>
      <w:proofErr w:type="spellStart"/>
      <w:r>
        <w:t>Daftar</w:t>
      </w:r>
      <w:proofErr w:type="spellEnd"/>
      <w:r>
        <w:t>), followed by login access.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Registration Steps:</w:t>
      </w:r>
    </w:p>
    <w:p w:rsidR="009F142E" w:rsidRDefault="009F142E" w:rsidP="009F142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Enter required account details </w:t>
      </w:r>
    </w:p>
    <w:p w:rsidR="009F142E" w:rsidRDefault="009F142E" w:rsidP="009F142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Create a username and password </w:t>
      </w:r>
    </w:p>
    <w:p w:rsidR="009F142E" w:rsidRDefault="009F142E" w:rsidP="009F142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Confirm account setup 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Login Benefits:</w:t>
      </w:r>
    </w:p>
    <w:p w:rsidR="009F142E" w:rsidRDefault="009F142E" w:rsidP="009F142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Quick account access anytime </w:t>
      </w:r>
    </w:p>
    <w:p w:rsidR="009F142E" w:rsidRDefault="009F142E" w:rsidP="009F142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Works across multiple devices </w:t>
      </w:r>
    </w:p>
    <w:p w:rsidR="009F142E" w:rsidRDefault="009F142E" w:rsidP="009F142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Secure login system </w:t>
      </w:r>
    </w:p>
    <w:p w:rsidR="009F142E" w:rsidRDefault="009F142E" w:rsidP="009F142E">
      <w:pPr>
        <w:pStyle w:val="NormalWeb"/>
      </w:pPr>
      <w:r>
        <w:t>The system is usually designed to be fast and user-friendly.</w:t>
      </w:r>
    </w:p>
    <w:p w:rsidR="009F142E" w:rsidRDefault="009F142E" w:rsidP="009F142E">
      <w:r>
        <w:pict>
          <v:rect id="_x0000_i1028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 xml:space="preserve"> Slot: Popular Gaming Feature</w:t>
      </w:r>
    </w:p>
    <w:p w:rsidR="009F142E" w:rsidRDefault="009F142E" w:rsidP="009F142E">
      <w:pPr>
        <w:pStyle w:val="NormalWeb"/>
      </w:pPr>
      <w:r>
        <w:t xml:space="preserve">One of the most searched features is </w:t>
      </w:r>
      <w:proofErr w:type="spellStart"/>
      <w:r>
        <w:rPr>
          <w:rStyle w:val="Strong"/>
        </w:rPr>
        <w:t>Dewabet</w:t>
      </w:r>
      <w:proofErr w:type="spellEnd"/>
      <w:r>
        <w:rPr>
          <w:rStyle w:val="Strong"/>
        </w:rPr>
        <w:t xml:space="preserve"> Slot</w:t>
      </w:r>
      <w:r>
        <w:t>, which includes a variety of slot-style games.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Common Highlights:</w:t>
      </w:r>
    </w:p>
    <w:p w:rsidR="009F142E" w:rsidRDefault="009F142E" w:rsidP="009F142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Multiple game themes and styles </w:t>
      </w:r>
    </w:p>
    <w:p w:rsidR="009F142E" w:rsidRDefault="009F142E" w:rsidP="009F142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Interactive </w:t>
      </w:r>
      <w:proofErr w:type="spellStart"/>
      <w:r>
        <w:t>gameplay</w:t>
      </w:r>
      <w:proofErr w:type="spellEnd"/>
      <w:r>
        <w:t xml:space="preserve"> interface </w:t>
      </w:r>
    </w:p>
    <w:p w:rsidR="009F142E" w:rsidRDefault="009F142E" w:rsidP="009F142E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Frequently updated content </w:t>
      </w:r>
    </w:p>
    <w:p w:rsidR="009F142E" w:rsidRDefault="009F142E" w:rsidP="009F142E">
      <w:pPr>
        <w:pStyle w:val="NormalWeb"/>
      </w:pPr>
      <w:r>
        <w:t>Slot features are often highlighted due to their simplicity and entertainment value.</w:t>
      </w:r>
    </w:p>
    <w:p w:rsidR="009F142E" w:rsidRDefault="009F142E" w:rsidP="009F142E">
      <w:r>
        <w:pict>
          <v:rect id="_x0000_i1029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Gacor</w:t>
      </w:r>
      <w:proofErr w:type="spellEnd"/>
      <w:r>
        <w:rPr>
          <w:rStyle w:val="Strong"/>
          <w:b/>
          <w:bCs/>
        </w:rPr>
        <w:t>: What It Means</w:t>
      </w:r>
    </w:p>
    <w:p w:rsidR="009F142E" w:rsidRDefault="009F142E" w:rsidP="009F142E">
      <w:pPr>
        <w:pStyle w:val="NormalWeb"/>
      </w:pPr>
      <w:r>
        <w:t xml:space="preserve">The term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Gacor</w:t>
      </w:r>
      <w:proofErr w:type="spellEnd"/>
      <w:r>
        <w:t xml:space="preserve"> is commonly used by users to describe games or features that are perceived to be more active or frequently rewarding.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Important Note:</w:t>
      </w:r>
    </w:p>
    <w:p w:rsidR="009F142E" w:rsidRDefault="009F142E" w:rsidP="009F142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“</w:t>
      </w:r>
      <w:proofErr w:type="spellStart"/>
      <w:r>
        <w:t>Gacor</w:t>
      </w:r>
      <w:proofErr w:type="spellEnd"/>
      <w:r>
        <w:t xml:space="preserve">” is a user-generated term, not an official feature </w:t>
      </w:r>
    </w:p>
    <w:p w:rsidR="009F142E" w:rsidRDefault="009F142E" w:rsidP="009F142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Outcomes are typically random in digital platforms </w:t>
      </w:r>
    </w:p>
    <w:p w:rsidR="009F142E" w:rsidRDefault="009F142E" w:rsidP="009F142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 xml:space="preserve">Users should approach such terms with awareness </w:t>
      </w:r>
    </w:p>
    <w:p w:rsidR="009F142E" w:rsidRDefault="009F142E" w:rsidP="009F142E">
      <w:pPr>
        <w:pStyle w:val="NormalWeb"/>
      </w:pPr>
      <w:r>
        <w:t>Understanding this helps users maintain realistic expectations.</w:t>
      </w:r>
    </w:p>
    <w:p w:rsidR="009F142E" w:rsidRDefault="009F142E" w:rsidP="009F142E">
      <w:r>
        <w:pict>
          <v:rect id="_x0000_i1030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 xml:space="preserve"> Online: Flexibility and Convenience</w:t>
      </w:r>
    </w:p>
    <w:p w:rsidR="009F142E" w:rsidRDefault="009F142E" w:rsidP="009F142E">
      <w:pPr>
        <w:pStyle w:val="NormalWeb"/>
      </w:pPr>
      <w:proofErr w:type="spellStart"/>
      <w:r>
        <w:t>Dewabet</w:t>
      </w:r>
      <w:proofErr w:type="spellEnd"/>
      <w:r>
        <w:t xml:space="preserve"> Online refers to the platform’s ability to be accessed anytime and anywhere through internet-enabled devices.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Advantages:</w:t>
      </w:r>
    </w:p>
    <w:p w:rsidR="009F142E" w:rsidRDefault="009F142E" w:rsidP="009F142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No installation needed </w:t>
      </w:r>
    </w:p>
    <w:p w:rsidR="009F142E" w:rsidRDefault="009F142E" w:rsidP="009F142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Accessible on </w:t>
      </w:r>
      <w:proofErr w:type="spellStart"/>
      <w:r>
        <w:t>smartphones</w:t>
      </w:r>
      <w:proofErr w:type="spellEnd"/>
      <w:r>
        <w:t xml:space="preserve">, tablets, and desktops </w:t>
      </w:r>
    </w:p>
    <w:p w:rsidR="009F142E" w:rsidRDefault="009F142E" w:rsidP="009F142E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Continuous availability </w:t>
      </w:r>
    </w:p>
    <w:p w:rsidR="009F142E" w:rsidRDefault="009F142E" w:rsidP="009F142E">
      <w:pPr>
        <w:pStyle w:val="NormalWeb"/>
      </w:pPr>
      <w:r>
        <w:t>This flexibility is one of the key reasons for its popularity.</w:t>
      </w:r>
    </w:p>
    <w:p w:rsidR="009F142E" w:rsidRDefault="009F142E" w:rsidP="009F142E">
      <w:r>
        <w:pict>
          <v:rect id="_x0000_i1031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proofErr w:type="spellStart"/>
      <w:r>
        <w:rPr>
          <w:rStyle w:val="Strong"/>
          <w:b/>
          <w:bCs/>
        </w:rPr>
        <w:t>Dewabet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Resmi</w:t>
      </w:r>
      <w:proofErr w:type="spellEnd"/>
      <w:r>
        <w:rPr>
          <w:rStyle w:val="Strong"/>
          <w:b/>
          <w:bCs/>
        </w:rPr>
        <w:t>: Safety and Awareness</w:t>
      </w:r>
    </w:p>
    <w:p w:rsidR="009F142E" w:rsidRDefault="009F142E" w:rsidP="009F142E">
      <w:pPr>
        <w:pStyle w:val="NormalWeb"/>
      </w:pPr>
      <w:r>
        <w:t xml:space="preserve">The keyword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Resmi</w:t>
      </w:r>
      <w:proofErr w:type="spellEnd"/>
      <w:r>
        <w:t xml:space="preserve"> is often used by users searching for official or trusted versions of the platform.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Safety Tips:</w:t>
      </w:r>
    </w:p>
    <w:p w:rsidR="009F142E" w:rsidRDefault="009F142E" w:rsidP="009F142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Always verify the website before registering </w:t>
      </w:r>
    </w:p>
    <w:p w:rsidR="009F142E" w:rsidRDefault="009F142E" w:rsidP="009F142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Avoid unofficial or duplicate links </w:t>
      </w:r>
    </w:p>
    <w:p w:rsidR="009F142E" w:rsidRDefault="009F142E" w:rsidP="009F142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Keep personal and login information secure </w:t>
      </w:r>
    </w:p>
    <w:p w:rsidR="009F142E" w:rsidRDefault="009F142E" w:rsidP="009F142E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Be cautious of unrealistic promotions </w:t>
      </w:r>
    </w:p>
    <w:p w:rsidR="009F142E" w:rsidRDefault="009F142E" w:rsidP="009F142E">
      <w:pPr>
        <w:pStyle w:val="NormalWeb"/>
      </w:pPr>
      <w:r>
        <w:t>Security awareness is essential when using any online service.</w:t>
      </w:r>
    </w:p>
    <w:p w:rsidR="009F142E" w:rsidRDefault="009F142E" w:rsidP="009F142E">
      <w:r>
        <w:pict>
          <v:rect id="_x0000_i1032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r>
        <w:rPr>
          <w:rStyle w:val="Strong"/>
          <w:b/>
          <w:bCs/>
        </w:rPr>
        <w:t>User Support and Features</w:t>
      </w:r>
    </w:p>
    <w:p w:rsidR="009F142E" w:rsidRDefault="009F142E" w:rsidP="009F142E">
      <w:pPr>
        <w:pStyle w:val="NormalWeb"/>
      </w:pPr>
      <w:r>
        <w:t xml:space="preserve">Many platforms like </w:t>
      </w:r>
      <w:proofErr w:type="spellStart"/>
      <w:r>
        <w:t>Dewabet</w:t>
      </w:r>
      <w:proofErr w:type="spellEnd"/>
      <w:r>
        <w:t xml:space="preserve"> typically offer customer support systems such as </w:t>
      </w:r>
      <w:proofErr w:type="spellStart"/>
      <w:r>
        <w:t>livechat</w:t>
      </w:r>
      <w:proofErr w:type="spellEnd"/>
      <w:r>
        <w:t xml:space="preserve"> or help centers.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Support Benefits:</w:t>
      </w:r>
    </w:p>
    <w:p w:rsidR="009F142E" w:rsidRDefault="009F142E" w:rsidP="009F142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Assistance with account issues </w:t>
      </w:r>
    </w:p>
    <w:p w:rsidR="009F142E" w:rsidRDefault="009F142E" w:rsidP="009F142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Help with navigation or features </w:t>
      </w:r>
    </w:p>
    <w:p w:rsidR="009F142E" w:rsidRDefault="009F142E" w:rsidP="009F142E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lastRenderedPageBreak/>
        <w:t xml:space="preserve">Faster problem resolution </w:t>
      </w:r>
    </w:p>
    <w:p w:rsidR="009F142E" w:rsidRDefault="009F142E" w:rsidP="009F142E">
      <w:pPr>
        <w:pStyle w:val="NormalWeb"/>
      </w:pPr>
      <w:r>
        <w:t xml:space="preserve">Some platforms also provide 24/7 support to improve user experience. </w:t>
      </w:r>
    </w:p>
    <w:p w:rsidR="009F142E" w:rsidRDefault="009F142E" w:rsidP="009F142E">
      <w:r>
        <w:pict>
          <v:rect id="_x0000_i1033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r>
        <w:rPr>
          <w:rStyle w:val="Strong"/>
          <w:b/>
          <w:bCs/>
        </w:rPr>
        <w:t>Responsible Usage Guidelines</w:t>
      </w:r>
    </w:p>
    <w:p w:rsidR="009F142E" w:rsidRDefault="009F142E" w:rsidP="009F142E">
      <w:pPr>
        <w:pStyle w:val="NormalWeb"/>
      </w:pPr>
      <w:r>
        <w:t>When using online platforms, it’s important to stay balanced and in control.</w:t>
      </w:r>
    </w:p>
    <w:p w:rsidR="009F142E" w:rsidRDefault="009F142E" w:rsidP="009F142E">
      <w:pPr>
        <w:pStyle w:val="Heading3"/>
      </w:pPr>
      <w:r>
        <w:rPr>
          <w:rStyle w:val="Strong"/>
          <w:b/>
          <w:bCs/>
        </w:rPr>
        <w:t>Best Practices:</w:t>
      </w:r>
    </w:p>
    <w:p w:rsidR="009F142E" w:rsidRDefault="009F142E" w:rsidP="009F142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Set time limits for usage </w:t>
      </w:r>
    </w:p>
    <w:p w:rsidR="009F142E" w:rsidRDefault="009F142E" w:rsidP="009F142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Avoid chasing losses </w:t>
      </w:r>
    </w:p>
    <w:p w:rsidR="009F142E" w:rsidRDefault="009F142E" w:rsidP="009F142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Take regular breaks </w:t>
      </w:r>
    </w:p>
    <w:p w:rsidR="009F142E" w:rsidRDefault="009F142E" w:rsidP="009F142E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Treat the platform as entertainment </w:t>
      </w:r>
    </w:p>
    <w:p w:rsidR="009F142E" w:rsidRDefault="009F142E" w:rsidP="009F142E">
      <w:pPr>
        <w:pStyle w:val="NormalWeb"/>
      </w:pPr>
      <w:r>
        <w:t>Responsible habits contribute to a safer and more positive experience.</w:t>
      </w:r>
    </w:p>
    <w:p w:rsidR="009F142E" w:rsidRDefault="009F142E" w:rsidP="009F142E">
      <w:r>
        <w:pict>
          <v:rect id="_x0000_i1034" style="width:0;height:1.5pt" o:hralign="center" o:hrstd="t" o:hr="t" fillcolor="#a0a0a0" stroked="f"/>
        </w:pict>
      </w:r>
    </w:p>
    <w:p w:rsidR="009F142E" w:rsidRDefault="009F142E" w:rsidP="009F142E">
      <w:pPr>
        <w:pStyle w:val="Heading2"/>
      </w:pPr>
      <w:r>
        <w:rPr>
          <w:rStyle w:val="Strong"/>
          <w:b/>
          <w:bCs/>
        </w:rPr>
        <w:t>Conclusion</w:t>
      </w:r>
    </w:p>
    <w:p w:rsidR="009F142E" w:rsidRDefault="009F142E" w:rsidP="009F142E">
      <w:pPr>
        <w:pStyle w:val="NormalWeb"/>
      </w:pPr>
      <w:proofErr w:type="spellStart"/>
      <w:r>
        <w:t>Dewabet</w:t>
      </w:r>
      <w:proofErr w:type="spellEnd"/>
      <w:r>
        <w:t xml:space="preserve"> continues to gain attention through its accessible system (</w:t>
      </w:r>
      <w:proofErr w:type="spellStart"/>
      <w:r>
        <w:rPr>
          <w:rStyle w:val="Emphasis"/>
          <w:rFonts w:eastAsiaTheme="majorEastAsia"/>
        </w:rPr>
        <w:t>Situs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t xml:space="preserve">), simple </w:t>
      </w:r>
      <w:proofErr w:type="spellStart"/>
      <w:r>
        <w:t>onboarding</w:t>
      </w:r>
      <w:proofErr w:type="spellEnd"/>
      <w:r>
        <w:t xml:space="preserve"> (</w:t>
      </w:r>
      <w:proofErr w:type="spellStart"/>
      <w:r>
        <w:rPr>
          <w:rStyle w:val="Emphasis"/>
          <w:rFonts w:eastAsiaTheme="majorEastAsia"/>
        </w:rPr>
        <w:t>Daftar</w:t>
      </w:r>
      <w:proofErr w:type="spellEnd"/>
      <w:r>
        <w:rPr>
          <w:rStyle w:val="Emphasis"/>
          <w:rFonts w:eastAsiaTheme="majorEastAsia"/>
        </w:rPr>
        <w:t xml:space="preserve"> &amp; Login</w:t>
      </w:r>
      <w:r>
        <w:t xml:space="preserve">), engaging features like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Slot</w:t>
      </w:r>
      <w:r>
        <w:t xml:space="preserve">, and flexible access via 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Online</w:t>
      </w:r>
      <w:r>
        <w:t>.</w:t>
      </w:r>
    </w:p>
    <w:p w:rsidR="009F142E" w:rsidRDefault="009F142E" w:rsidP="009F142E">
      <w:pPr>
        <w:pStyle w:val="NormalWeb"/>
      </w:pPr>
      <w:r>
        <w:t>However, users should always prioritize safety, verify official sources (</w:t>
      </w:r>
      <w:proofErr w:type="spellStart"/>
      <w:r>
        <w:rPr>
          <w:rStyle w:val="Emphasis"/>
          <w:rFonts w:eastAsiaTheme="majorEastAsia"/>
        </w:rPr>
        <w:t>Dewabet</w:t>
      </w:r>
      <w:proofErr w:type="spellEnd"/>
      <w:r>
        <w:rPr>
          <w:rStyle w:val="Emphasis"/>
          <w:rFonts w:eastAsiaTheme="majorEastAsia"/>
        </w:rPr>
        <w:t xml:space="preserve"> </w:t>
      </w:r>
      <w:proofErr w:type="spellStart"/>
      <w:r>
        <w:rPr>
          <w:rStyle w:val="Emphasis"/>
          <w:rFonts w:eastAsiaTheme="majorEastAsia"/>
        </w:rPr>
        <w:t>Resmi</w:t>
      </w:r>
      <w:proofErr w:type="spellEnd"/>
      <w:r>
        <w:t>), and maintain responsible usage to ensure a better overall experience.</w:t>
      </w:r>
    </w:p>
    <w:p w:rsidR="003A3103" w:rsidRDefault="003A3103"/>
    <w:sectPr w:rsidR="003A3103" w:rsidSect="003A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308"/>
    <w:multiLevelType w:val="multilevel"/>
    <w:tmpl w:val="76A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24FC"/>
    <w:multiLevelType w:val="multilevel"/>
    <w:tmpl w:val="25D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D69F1"/>
    <w:multiLevelType w:val="multilevel"/>
    <w:tmpl w:val="FDFE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1228D"/>
    <w:multiLevelType w:val="multilevel"/>
    <w:tmpl w:val="4F86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A6138"/>
    <w:multiLevelType w:val="multilevel"/>
    <w:tmpl w:val="DBC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C4248"/>
    <w:multiLevelType w:val="multilevel"/>
    <w:tmpl w:val="3C9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E31B6"/>
    <w:multiLevelType w:val="multilevel"/>
    <w:tmpl w:val="C42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CA12C4"/>
    <w:multiLevelType w:val="multilevel"/>
    <w:tmpl w:val="47A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E36D6A"/>
    <w:multiLevelType w:val="multilevel"/>
    <w:tmpl w:val="9CE6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B632D"/>
    <w:multiLevelType w:val="multilevel"/>
    <w:tmpl w:val="E0F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F142E"/>
    <w:rsid w:val="003A3103"/>
    <w:rsid w:val="009F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03"/>
  </w:style>
  <w:style w:type="paragraph" w:styleId="Heading1">
    <w:name w:val="heading 1"/>
    <w:basedOn w:val="Normal"/>
    <w:link w:val="Heading1Char"/>
    <w:uiPriority w:val="9"/>
    <w:qFormat/>
    <w:rsid w:val="009F1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4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4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F142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9F1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142E"/>
    <w:rPr>
      <w:i/>
      <w:iCs/>
    </w:rPr>
  </w:style>
  <w:style w:type="character" w:styleId="Hyperlink">
    <w:name w:val="Hyperlink"/>
    <w:basedOn w:val="DefaultParagraphFont"/>
    <w:uiPriority w:val="99"/>
    <w:unhideWhenUsed/>
    <w:rsid w:val="009F1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dalveneto.com/category/primati-region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1</cp:revision>
  <dcterms:created xsi:type="dcterms:W3CDTF">2026-03-24T17:20:00Z</dcterms:created>
  <dcterms:modified xsi:type="dcterms:W3CDTF">2026-03-24T17:21:00Z</dcterms:modified>
</cp:coreProperties>
</file>