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rPr>
      </w:pPr>
      <w:bookmarkStart w:colFirst="0" w:colLast="0" w:name="_2pvj5i3f77m1" w:id="0"/>
      <w:bookmarkEnd w:id="0"/>
      <w:r w:rsidDel="00000000" w:rsidR="00000000" w:rsidRPr="00000000">
        <w:rPr>
          <w:b w:val="1"/>
          <w:bCs w:val="1"/>
          <w:rtl w:val="0"/>
        </w:rPr>
        <w:t xml:space="preserve">MBA Entrance Exam Preparation That Actually Works</w:t>
      </w:r>
    </w:p>
    <w:p w:rsidR="00000000" w:rsidDel="00000000" w:rsidP="00000000" w:rsidRDefault="00000000" w:rsidRPr="00000000" w14:paraId="00000002">
      <w:pPr>
        <w:spacing w:after="240" w:before="240" w:lineRule="auto"/>
        <w:rPr/>
      </w:pPr>
      <w:r w:rsidDel="00000000" w:rsidR="00000000" w:rsidRPr="00000000">
        <w:rPr>
          <w:rtl w:val="0"/>
        </w:rPr>
        <w:t xml:space="preserve">If you believe MBA entrance exams are about intelligence or academic background, you are misreading the game. These exams are designed to filter decision-making under pressure, not textbook knowledge. The difference between an average score and a top percentile almost always comes down to how seriously you take </w:t>
      </w:r>
      <w:r w:rsidDel="00000000" w:rsidR="00000000" w:rsidRPr="00000000">
        <w:rPr>
          <w:b w:val="1"/>
          <w:bCs w:val="1"/>
          <w:rtl w:val="0"/>
        </w:rPr>
        <w:t xml:space="preserve">mock tests</w:t>
      </w:r>
      <w:r w:rsidDel="00000000" w:rsidR="00000000" w:rsidRPr="00000000">
        <w:rPr>
          <w:rtl w:val="0"/>
        </w:rPr>
        <w:t xml:space="preserve">. Not random practice. Not casual attempts. Structured, repeated, and brutally honest mock analysis. Below is how each major mock test fits into a serious MBA entrance preparation strategy.</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mkn8o9eje7m8" w:id="1"/>
      <w:bookmarkEnd w:id="1"/>
      <w:r w:rsidDel="00000000" w:rsidR="00000000" w:rsidRPr="00000000">
        <w:rPr>
          <w:b w:val="1"/>
          <w:bCs w:val="1"/>
          <w:color w:val="000000"/>
          <w:sz w:val="26"/>
          <w:szCs w:val="26"/>
          <w:rtl w:val="0"/>
        </w:rPr>
        <w:t xml:space="preserve">CAT Mock Test</w:t>
      </w:r>
    </w:p>
    <w:p w:rsidR="00000000" w:rsidDel="00000000" w:rsidP="00000000" w:rsidRDefault="00000000" w:rsidRPr="00000000" w14:paraId="00000004">
      <w:pPr>
        <w:spacing w:after="240" w:before="240" w:lineRule="auto"/>
        <w:rPr/>
      </w:pPr>
      <w:r w:rsidDel="00000000" w:rsidR="00000000" w:rsidRPr="00000000">
        <w:rPr>
          <w:rtl w:val="0"/>
        </w:rPr>
        <w:t xml:space="preserve">A </w:t>
      </w:r>
      <w:hyperlink r:id="rId6">
        <w:r w:rsidDel="00000000" w:rsidR="00000000" w:rsidRPr="00000000">
          <w:rPr>
            <w:color w:val="1155cc"/>
            <w:u w:val="single"/>
            <w:rtl w:val="0"/>
          </w:rPr>
          <w:t xml:space="preserve">CAT mock test</w:t>
        </w:r>
      </w:hyperlink>
      <w:r w:rsidDel="00000000" w:rsidR="00000000" w:rsidRPr="00000000">
        <w:rPr>
          <w:rtl w:val="0"/>
        </w:rPr>
        <w:t xml:space="preserve"> is not a confidence booster. It is a reality check. CAT punishes overconfidence and rewards precision. The exam is adaptive in nature, unpredictable in difficulty, and heavily time-bound. Without mocks, you cannot learn when to skip, when to guess, and when to slow down.</w:t>
      </w:r>
    </w:p>
    <w:p w:rsidR="00000000" w:rsidDel="00000000" w:rsidP="00000000" w:rsidRDefault="00000000" w:rsidRPr="00000000" w14:paraId="00000005">
      <w:pPr>
        <w:spacing w:after="240" w:before="240" w:lineRule="auto"/>
        <w:rPr/>
      </w:pPr>
      <w:r w:rsidDel="00000000" w:rsidR="00000000" w:rsidRPr="00000000">
        <w:rPr>
          <w:rtl w:val="0"/>
        </w:rPr>
        <w:t xml:space="preserve">CAT mocks train you to handle long, logic-heavy passages in VARC, trap options in DILR, and time-consuming questions in Quant. More importantly, they expose your psychological weaknesses. Panic, poor section switching, and obsession with unsolved questions cost more marks than lack of knowledge. Regular CAT mock tests build decision discipline. That discipline is what converts preparation into percentile.</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roj1vwu4ja17" w:id="2"/>
      <w:bookmarkEnd w:id="2"/>
      <w:r w:rsidDel="00000000" w:rsidR="00000000" w:rsidRPr="00000000">
        <w:rPr>
          <w:b w:val="1"/>
          <w:bCs w:val="1"/>
          <w:color w:val="000000"/>
          <w:sz w:val="26"/>
          <w:szCs w:val="26"/>
          <w:rtl w:val="0"/>
        </w:rPr>
        <w:t xml:space="preserve">CMAT Mock Test</w:t>
      </w:r>
    </w:p>
    <w:p w:rsidR="00000000" w:rsidDel="00000000" w:rsidP="00000000" w:rsidRDefault="00000000" w:rsidRPr="00000000" w14:paraId="00000007">
      <w:pPr>
        <w:spacing w:after="240" w:before="240" w:lineRule="auto"/>
        <w:rPr/>
      </w:pPr>
      <w:r w:rsidDel="00000000" w:rsidR="00000000" w:rsidRPr="00000000">
        <w:rPr>
          <w:rtl w:val="0"/>
        </w:rPr>
        <w:t xml:space="preserve">A </w:t>
      </w:r>
      <w:hyperlink r:id="rId7">
        <w:r w:rsidDel="00000000" w:rsidR="00000000" w:rsidRPr="00000000">
          <w:rPr>
            <w:color w:val="1155cc"/>
            <w:u w:val="single"/>
            <w:rtl w:val="0"/>
          </w:rPr>
          <w:t xml:space="preserve">CMAT mock test</w:t>
        </w:r>
      </w:hyperlink>
      <w:r w:rsidDel="00000000" w:rsidR="00000000" w:rsidRPr="00000000">
        <w:rPr>
          <w:rtl w:val="0"/>
        </w:rPr>
        <w:t xml:space="preserve"> requires a different mindset. CMAT is speed-driven, not depth-driven. Students who prepare for CAT and assume CMAT will take care of itself usually get humbled. CMAT rewards quick recall, aggressive attempts, and strong general awareness handling.</w:t>
      </w:r>
    </w:p>
    <w:p w:rsidR="00000000" w:rsidDel="00000000" w:rsidP="00000000" w:rsidRDefault="00000000" w:rsidRPr="00000000" w14:paraId="00000008">
      <w:pPr>
        <w:spacing w:after="240" w:before="240" w:lineRule="auto"/>
        <w:rPr/>
      </w:pPr>
      <w:r w:rsidDel="00000000" w:rsidR="00000000" w:rsidRPr="00000000">
        <w:rPr>
          <w:rtl w:val="0"/>
        </w:rPr>
        <w:t xml:space="preserve">Mocks help you adapt to the high number of questions and relatively lower difficulty level. They train you to move fast without making careless errors. CMAT mocks also help in balancing sections like Logical Reasoning, Quant, Language Comprehension, and General Awareness within limited time. If you do not practice this balance beforehand, the exam becomes chaotic.</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lwluwywza4if" w:id="3"/>
      <w:bookmarkEnd w:id="3"/>
      <w:r w:rsidDel="00000000" w:rsidR="00000000" w:rsidRPr="00000000">
        <w:rPr>
          <w:b w:val="1"/>
          <w:bCs w:val="1"/>
          <w:color w:val="000000"/>
          <w:sz w:val="26"/>
          <w:szCs w:val="26"/>
          <w:rtl w:val="0"/>
        </w:rPr>
        <w:t xml:space="preserve">XAT Mock Test</w:t>
      </w:r>
    </w:p>
    <w:p w:rsidR="00000000" w:rsidDel="00000000" w:rsidP="00000000" w:rsidRDefault="00000000" w:rsidRPr="00000000" w14:paraId="0000000A">
      <w:pPr>
        <w:spacing w:after="240" w:before="240" w:lineRule="auto"/>
        <w:rPr/>
      </w:pPr>
      <w:r w:rsidDel="00000000" w:rsidR="00000000" w:rsidRPr="00000000">
        <w:rPr>
          <w:rtl w:val="0"/>
        </w:rPr>
        <w:t xml:space="preserve">An </w:t>
      </w:r>
      <w:hyperlink r:id="rId8">
        <w:r w:rsidDel="00000000" w:rsidR="00000000" w:rsidRPr="00000000">
          <w:rPr>
            <w:color w:val="1155cc"/>
            <w:u w:val="single"/>
            <w:rtl w:val="0"/>
          </w:rPr>
          <w:t xml:space="preserve">XAT mock test</w:t>
        </w:r>
      </w:hyperlink>
      <w:r w:rsidDel="00000000" w:rsidR="00000000" w:rsidRPr="00000000">
        <w:rPr>
          <w:rtl w:val="0"/>
        </w:rPr>
        <w:t xml:space="preserve"> is mandatory if you want to survive the exam structure. XAT is not just about aptitude. It tests reasoning depth, decision-making clarity, and tolerance for ambiguity. Many strong CAT aspirants fail XAT simply because they underestimate its uniqueness.</w:t>
      </w:r>
    </w:p>
    <w:p w:rsidR="00000000" w:rsidDel="00000000" w:rsidP="00000000" w:rsidRDefault="00000000" w:rsidRPr="00000000" w14:paraId="0000000B">
      <w:pPr>
        <w:spacing w:after="240" w:before="240" w:lineRule="auto"/>
        <w:rPr/>
      </w:pPr>
      <w:r w:rsidDel="00000000" w:rsidR="00000000" w:rsidRPr="00000000">
        <w:rPr>
          <w:rtl w:val="0"/>
        </w:rPr>
        <w:t xml:space="preserve">Mocks help you understand abstract questions, ethical decision-making cases, and lengthy comprehension sets. They also prepare you for sectional cut-offs, which change how you attempt the paper. Without repeated XAT mocks, most students misjudge time allocation and destroy their own chances. This exam punishes casual preparation more than any other.</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ha2qfhegg0zr" w:id="4"/>
      <w:bookmarkEnd w:id="4"/>
      <w:r w:rsidDel="00000000" w:rsidR="00000000" w:rsidRPr="00000000">
        <w:rPr>
          <w:b w:val="1"/>
          <w:bCs w:val="1"/>
          <w:color w:val="000000"/>
          <w:sz w:val="26"/>
          <w:szCs w:val="26"/>
          <w:rtl w:val="0"/>
        </w:rPr>
        <w:t xml:space="preserve">SNAP Mock Test</w:t>
      </w:r>
    </w:p>
    <w:p w:rsidR="00000000" w:rsidDel="00000000" w:rsidP="00000000" w:rsidRDefault="00000000" w:rsidRPr="00000000" w14:paraId="0000000D">
      <w:pPr>
        <w:spacing w:after="240" w:before="240" w:lineRule="auto"/>
        <w:rPr/>
      </w:pPr>
      <w:r w:rsidDel="00000000" w:rsidR="00000000" w:rsidRPr="00000000">
        <w:rPr>
          <w:rtl w:val="0"/>
        </w:rPr>
        <w:t xml:space="preserve">A </w:t>
      </w:r>
      <w:hyperlink r:id="rId9">
        <w:r w:rsidDel="00000000" w:rsidR="00000000" w:rsidRPr="00000000">
          <w:rPr>
            <w:color w:val="1155cc"/>
            <w:u w:val="single"/>
            <w:rtl w:val="0"/>
          </w:rPr>
          <w:t xml:space="preserve">SNAP mock test</w:t>
        </w:r>
      </w:hyperlink>
      <w:r w:rsidDel="00000000" w:rsidR="00000000" w:rsidRPr="00000000">
        <w:rPr>
          <w:rtl w:val="0"/>
        </w:rPr>
        <w:t xml:space="preserve"> focuses on speed, accuracy, and consistency. SNAP does not test deep concepts. It tests how quickly you can process basic ideas without hesitation. The margin between top scores is extremely thin, which means silly mistakes are fatal.</w:t>
      </w:r>
    </w:p>
    <w:p w:rsidR="00000000" w:rsidDel="00000000" w:rsidP="00000000" w:rsidRDefault="00000000" w:rsidRPr="00000000" w14:paraId="0000000E">
      <w:pPr>
        <w:spacing w:after="240" w:before="240" w:lineRule="auto"/>
        <w:rPr/>
      </w:pPr>
      <w:r w:rsidDel="00000000" w:rsidR="00000000" w:rsidRPr="00000000">
        <w:rPr>
          <w:rtl w:val="0"/>
        </w:rPr>
        <w:t xml:space="preserve">Mocks train you to maintain accuracy while moving fast. They help identify which question types should be attempted immediately and which should be skipped. SNAP rewards those who are calm, mechanical, and disciplined. Practicing mocks builds that rhythm. Without it, even well-prepared students underperform.</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b0auxmjygbpy" w:id="5"/>
      <w:bookmarkEnd w:id="5"/>
      <w:r w:rsidDel="00000000" w:rsidR="00000000" w:rsidRPr="00000000">
        <w:rPr>
          <w:b w:val="1"/>
          <w:bCs w:val="1"/>
          <w:color w:val="000000"/>
          <w:sz w:val="26"/>
          <w:szCs w:val="26"/>
          <w:rtl w:val="0"/>
        </w:rPr>
        <w:t xml:space="preserve">The Hard Truth About Mock Tests</w:t>
      </w:r>
    </w:p>
    <w:p w:rsidR="00000000" w:rsidDel="00000000" w:rsidP="00000000" w:rsidRDefault="00000000" w:rsidRPr="00000000" w14:paraId="00000010">
      <w:pPr>
        <w:spacing w:after="240" w:before="240" w:lineRule="auto"/>
        <w:rPr/>
      </w:pPr>
      <w:r w:rsidDel="00000000" w:rsidR="00000000" w:rsidRPr="00000000">
        <w:rPr>
          <w:rtl w:val="0"/>
        </w:rPr>
        <w:t xml:space="preserve">Taking mock tests without analysis is pointless. Reviewing mistakes, understanding wrong logic, and tracking performance trends matter more than the score itself. Each mock test teaches you how the exam thinks. Ignore that lesson, and no amount of syllabus completion will save you.</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ckers.in/exam/snap-mock-test" TargetMode="External"/><Relationship Id="rId5" Type="http://schemas.openxmlformats.org/officeDocument/2006/relationships/styles" Target="styles.xml"/><Relationship Id="rId6" Type="http://schemas.openxmlformats.org/officeDocument/2006/relationships/hyperlink" Target="https://www.mockers.in/exam/cat-mock-test" TargetMode="External"/><Relationship Id="rId7" Type="http://schemas.openxmlformats.org/officeDocument/2006/relationships/hyperlink" Target="https://www.mockers.in/exam/cmat-mock-test" TargetMode="External"/><Relationship Id="rId8" Type="http://schemas.openxmlformats.org/officeDocument/2006/relationships/hyperlink" Target="https://www.mockers.in/exam/xat-mock-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